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D4DB3A3" w14:textId="77777777" w:rsidR="00525D98" w:rsidRPr="00CB65E4" w:rsidRDefault="00525D98" w:rsidP="00525D98">
      <w:pPr>
        <w:tabs>
          <w:tab w:val="right" w:pos="9025"/>
        </w:tabs>
        <w:jc w:val="both"/>
        <w:rPr>
          <w:rFonts w:ascii="Arial" w:hAnsi="Arial" w:cs="Arial"/>
          <w:b/>
          <w:bCs/>
        </w:rPr>
      </w:pPr>
      <w:bookmarkStart w:id="0" w:name="_GoBack"/>
      <w:bookmarkEnd w:id="0"/>
      <w:r w:rsidRPr="00CB65E4">
        <w:rPr>
          <w:rFonts w:ascii="Arial" w:hAnsi="Arial" w:cs="Arial"/>
          <w:b/>
          <w:bCs/>
        </w:rPr>
        <w:t>CYFOETH  NATURIOL CYMRU</w:t>
      </w:r>
    </w:p>
    <w:p w14:paraId="48F13328" w14:textId="77777777" w:rsidR="00525D98" w:rsidRPr="00CB65E4" w:rsidRDefault="00525D98" w:rsidP="00525D98">
      <w:pPr>
        <w:tabs>
          <w:tab w:val="right" w:pos="9025"/>
        </w:tabs>
        <w:jc w:val="both"/>
        <w:rPr>
          <w:rFonts w:ascii="Arial" w:hAnsi="Arial" w:cs="Arial"/>
          <w:b/>
          <w:bCs/>
        </w:rPr>
      </w:pPr>
      <w:r w:rsidRPr="00CB65E4">
        <w:rPr>
          <w:rFonts w:ascii="Arial" w:hAnsi="Arial" w:cs="Arial"/>
          <w:b/>
          <w:bCs/>
        </w:rPr>
        <w:t xml:space="preserve">NATURAL RESOURCES </w:t>
      </w:r>
      <w:smartTag w:uri="urn:schemas-microsoft-com:office:smarttags" w:element="place">
        <w:smartTag w:uri="urn:schemas-microsoft-com:office:smarttags" w:element="country-region">
          <w:r w:rsidRPr="00CB65E4">
            <w:rPr>
              <w:rFonts w:ascii="Arial" w:hAnsi="Arial" w:cs="Arial"/>
              <w:b/>
              <w:bCs/>
            </w:rPr>
            <w:t>WALES</w:t>
          </w:r>
        </w:smartTag>
      </w:smartTag>
      <w:r w:rsidRPr="00CB65E4">
        <w:rPr>
          <w:rFonts w:ascii="Arial" w:hAnsi="Arial" w:cs="Arial"/>
          <w:b/>
          <w:bCs/>
        </w:rPr>
        <w:tab/>
      </w:r>
    </w:p>
    <w:p w14:paraId="68444F2F" w14:textId="77777777" w:rsidR="00525D98" w:rsidRPr="00CB65E4" w:rsidRDefault="00525D98" w:rsidP="00525D98">
      <w:pPr>
        <w:ind w:left="720"/>
        <w:jc w:val="both"/>
        <w:rPr>
          <w:rFonts w:ascii="Arial" w:hAnsi="Arial" w:cs="Arial"/>
          <w:b/>
          <w:bCs/>
        </w:rPr>
      </w:pPr>
    </w:p>
    <w:p w14:paraId="1F9EAD1F" w14:textId="77777777" w:rsidR="00525D98" w:rsidRPr="00AD6B8B" w:rsidRDefault="00AD6B8B" w:rsidP="00AD6B8B">
      <w:pPr>
        <w:jc w:val="both"/>
        <w:rPr>
          <w:rFonts w:ascii="Arial" w:hAnsi="Arial" w:cs="Arial"/>
          <w:b/>
          <w:bCs/>
        </w:rPr>
      </w:pPr>
      <w:r w:rsidRPr="00AD6B8B">
        <w:rPr>
          <w:rFonts w:ascii="Arial" w:hAnsi="Arial" w:cs="Arial"/>
          <w:b/>
          <w:bCs/>
        </w:rPr>
        <w:t>CANDIDATE SITE OF SPECIAL SCIENTIFIC INTEREST, BRIEFING INFORMATION SHEET</w:t>
      </w:r>
    </w:p>
    <w:p w14:paraId="25643915" w14:textId="77777777" w:rsidR="00525D98" w:rsidRPr="00CB65E4" w:rsidRDefault="00525D98" w:rsidP="005735CD">
      <w:pPr>
        <w:jc w:val="both"/>
        <w:rPr>
          <w:rFonts w:ascii="Arial" w:hAnsi="Arial" w:cs="Arial"/>
          <w:b/>
        </w:rPr>
      </w:pPr>
    </w:p>
    <w:p w14:paraId="10EEA4A9" w14:textId="75CEABFC" w:rsidR="00525D98" w:rsidRPr="00CB65E4" w:rsidRDefault="00525D98" w:rsidP="00525D98">
      <w:pPr>
        <w:ind w:left="3261" w:hanging="3261"/>
        <w:jc w:val="both"/>
        <w:rPr>
          <w:rFonts w:ascii="Arial" w:hAnsi="Arial" w:cs="Arial"/>
          <w:b/>
        </w:rPr>
      </w:pPr>
      <w:r w:rsidRPr="00CB65E4">
        <w:rPr>
          <w:rFonts w:ascii="Arial" w:hAnsi="Arial" w:cs="Arial"/>
          <w:b/>
        </w:rPr>
        <w:t xml:space="preserve">SITE NAME: </w:t>
      </w:r>
      <w:r w:rsidRPr="00CB65E4">
        <w:rPr>
          <w:rFonts w:ascii="Arial" w:hAnsi="Arial" w:cs="Arial"/>
          <w:b/>
        </w:rPr>
        <w:tab/>
      </w:r>
      <w:r w:rsidR="00BC22FA">
        <w:rPr>
          <w:rFonts w:ascii="Arial" w:hAnsi="Arial" w:cs="Arial"/>
          <w:b/>
        </w:rPr>
        <w:t>Mynydd</w:t>
      </w:r>
      <w:r w:rsidR="00A64D8A">
        <w:rPr>
          <w:rFonts w:ascii="Arial" w:hAnsi="Arial" w:cs="Arial"/>
          <w:b/>
        </w:rPr>
        <w:t>oedd</w:t>
      </w:r>
      <w:r w:rsidR="00BC22FA">
        <w:rPr>
          <w:rFonts w:ascii="Arial" w:hAnsi="Arial" w:cs="Arial"/>
          <w:b/>
        </w:rPr>
        <w:t xml:space="preserve"> Llang</w:t>
      </w:r>
      <w:r w:rsidR="00E1184E">
        <w:rPr>
          <w:rFonts w:ascii="Arial" w:hAnsi="Arial" w:cs="Arial"/>
          <w:b/>
        </w:rPr>
        <w:t>ynidr</w:t>
      </w:r>
      <w:r w:rsidR="00A64D8A">
        <w:rPr>
          <w:rFonts w:ascii="Arial" w:hAnsi="Arial" w:cs="Arial"/>
          <w:b/>
        </w:rPr>
        <w:t xml:space="preserve"> a</w:t>
      </w:r>
      <w:r w:rsidR="00C656BB">
        <w:rPr>
          <w:rFonts w:ascii="Arial" w:hAnsi="Arial" w:cs="Arial"/>
          <w:b/>
        </w:rPr>
        <w:t xml:space="preserve"> Lan</w:t>
      </w:r>
      <w:r w:rsidR="00E1184E">
        <w:rPr>
          <w:rFonts w:ascii="Arial" w:hAnsi="Arial" w:cs="Arial"/>
          <w:b/>
        </w:rPr>
        <w:t>gatwg</w:t>
      </w:r>
      <w:r w:rsidR="00EE510B" w:rsidRPr="00EE510B">
        <w:rPr>
          <w:rFonts w:ascii="Arial" w:hAnsi="Arial" w:cs="Arial"/>
          <w:b/>
        </w:rPr>
        <w:t>, Cefn-yr-ystrad a Gomin Merthyr</w:t>
      </w:r>
    </w:p>
    <w:p w14:paraId="2E2FAC8E" w14:textId="77777777" w:rsidR="00525D98" w:rsidRPr="00CB65E4" w:rsidRDefault="00525D98" w:rsidP="00525D98">
      <w:pPr>
        <w:ind w:left="3261" w:hanging="3261"/>
        <w:jc w:val="both"/>
        <w:rPr>
          <w:rFonts w:ascii="Arial" w:hAnsi="Arial" w:cs="Arial"/>
          <w:b/>
        </w:rPr>
      </w:pPr>
    </w:p>
    <w:p w14:paraId="75FB9029" w14:textId="77777777" w:rsidR="00525D98" w:rsidRPr="00CB65E4" w:rsidRDefault="00525D98" w:rsidP="00525D98">
      <w:pPr>
        <w:ind w:left="3261" w:hanging="3261"/>
        <w:jc w:val="both"/>
        <w:rPr>
          <w:rFonts w:ascii="Arial" w:hAnsi="Arial" w:cs="Arial"/>
          <w:b/>
        </w:rPr>
      </w:pPr>
      <w:r w:rsidRPr="00CB65E4">
        <w:rPr>
          <w:rFonts w:ascii="Arial" w:hAnsi="Arial" w:cs="Arial"/>
          <w:b/>
        </w:rPr>
        <w:t xml:space="preserve">UNITARY AUTHORITY: </w:t>
      </w:r>
      <w:r w:rsidRPr="00CB65E4">
        <w:rPr>
          <w:rFonts w:ascii="Arial" w:hAnsi="Arial" w:cs="Arial"/>
          <w:b/>
        </w:rPr>
        <w:tab/>
      </w:r>
      <w:r w:rsidR="007E0688">
        <w:rPr>
          <w:rFonts w:ascii="Arial" w:hAnsi="Arial" w:cs="Arial"/>
          <w:b/>
        </w:rPr>
        <w:t>Powys</w:t>
      </w:r>
      <w:r w:rsidR="002E74FB">
        <w:rPr>
          <w:rFonts w:ascii="Arial" w:hAnsi="Arial" w:cs="Arial"/>
          <w:b/>
        </w:rPr>
        <w:t xml:space="preserve">, </w:t>
      </w:r>
      <w:r w:rsidR="001820A3">
        <w:rPr>
          <w:rFonts w:ascii="Arial" w:hAnsi="Arial" w:cs="Arial"/>
          <w:b/>
        </w:rPr>
        <w:t>Blaenau</w:t>
      </w:r>
      <w:r w:rsidR="002E74FB">
        <w:rPr>
          <w:rFonts w:ascii="Arial" w:hAnsi="Arial" w:cs="Arial"/>
          <w:b/>
        </w:rPr>
        <w:t xml:space="preserve"> Gwent, </w:t>
      </w:r>
      <w:r w:rsidR="00A64D8A">
        <w:rPr>
          <w:rFonts w:ascii="Arial" w:hAnsi="Arial" w:cs="Arial"/>
          <w:b/>
        </w:rPr>
        <w:t xml:space="preserve">Caerphilly, </w:t>
      </w:r>
      <w:r w:rsidR="002E74FB">
        <w:rPr>
          <w:rFonts w:ascii="Arial" w:hAnsi="Arial" w:cs="Arial"/>
          <w:b/>
        </w:rPr>
        <w:t>Merthyr Tydfil</w:t>
      </w:r>
      <w:r w:rsidR="00BC22FA">
        <w:rPr>
          <w:rFonts w:ascii="Arial" w:hAnsi="Arial" w:cs="Arial"/>
          <w:b/>
        </w:rPr>
        <w:t xml:space="preserve"> and Monmouthshire</w:t>
      </w:r>
      <w:r w:rsidR="00A64D8A">
        <w:rPr>
          <w:rFonts w:ascii="Arial" w:hAnsi="Arial" w:cs="Arial"/>
          <w:b/>
        </w:rPr>
        <w:t>. Part</w:t>
      </w:r>
      <w:r w:rsidR="00014495">
        <w:rPr>
          <w:rFonts w:ascii="Arial" w:hAnsi="Arial" w:cs="Arial"/>
          <w:b/>
        </w:rPr>
        <w:t xml:space="preserve"> Brecon Beacons National </w:t>
      </w:r>
      <w:r w:rsidR="001820A3">
        <w:rPr>
          <w:rFonts w:ascii="Arial" w:hAnsi="Arial" w:cs="Arial"/>
          <w:b/>
        </w:rPr>
        <w:t>P</w:t>
      </w:r>
      <w:r w:rsidR="00014495">
        <w:rPr>
          <w:rFonts w:ascii="Arial" w:hAnsi="Arial" w:cs="Arial"/>
          <w:b/>
        </w:rPr>
        <w:t>ark.</w:t>
      </w:r>
    </w:p>
    <w:p w14:paraId="4ED66729" w14:textId="77777777" w:rsidR="005D4694" w:rsidRDefault="005D4694"/>
    <w:tbl>
      <w:tblPr>
        <w:tblStyle w:val="TableGrid"/>
        <w:tblW w:w="9918" w:type="dxa"/>
        <w:tblLook w:val="04A0" w:firstRow="1" w:lastRow="0" w:firstColumn="1" w:lastColumn="0" w:noHBand="0" w:noVBand="1"/>
      </w:tblPr>
      <w:tblGrid>
        <w:gridCol w:w="1555"/>
        <w:gridCol w:w="8363"/>
      </w:tblGrid>
      <w:tr w:rsidR="00C1274E" w:rsidRPr="00BF1AAC" w14:paraId="785D4D0B" w14:textId="77777777" w:rsidTr="00D56070">
        <w:trPr>
          <w:trHeight w:val="1922"/>
        </w:trPr>
        <w:tc>
          <w:tcPr>
            <w:tcW w:w="1555" w:type="dxa"/>
          </w:tcPr>
          <w:p w14:paraId="124069E3" w14:textId="77777777" w:rsidR="00C1274E" w:rsidRPr="00BF1AAC" w:rsidRDefault="00C1274E" w:rsidP="001C0A7B">
            <w:pPr>
              <w:pStyle w:val="BodyTextIndent"/>
              <w:ind w:left="0"/>
              <w:jc w:val="both"/>
              <w:rPr>
                <w:rFonts w:ascii="Arial" w:hAnsi="Arial" w:cs="Arial"/>
                <w:b/>
                <w:bCs/>
              </w:rPr>
            </w:pPr>
            <w:r w:rsidRPr="00BF1AAC">
              <w:rPr>
                <w:rFonts w:ascii="Arial" w:hAnsi="Arial" w:cs="Arial"/>
                <w:b/>
                <w:bCs/>
              </w:rPr>
              <w:t>Summary of special interest</w:t>
            </w:r>
          </w:p>
        </w:tc>
        <w:tc>
          <w:tcPr>
            <w:tcW w:w="8363" w:type="dxa"/>
          </w:tcPr>
          <w:p w14:paraId="4C2AE2B6" w14:textId="77777777" w:rsidR="001C15C2" w:rsidRDefault="00C656BB" w:rsidP="00C1274E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The </w:t>
            </w:r>
            <w:r w:rsidR="00167252">
              <w:rPr>
                <w:rFonts w:ascii="Arial" w:hAnsi="Arial" w:cs="Arial"/>
              </w:rPr>
              <w:t xml:space="preserve">candidate </w:t>
            </w:r>
            <w:r>
              <w:rPr>
                <w:rFonts w:ascii="Arial" w:hAnsi="Arial" w:cs="Arial"/>
              </w:rPr>
              <w:t>new site</w:t>
            </w:r>
            <w:r w:rsidR="00FA341E">
              <w:rPr>
                <w:rFonts w:ascii="Arial" w:hAnsi="Arial" w:cs="Arial"/>
              </w:rPr>
              <w:t xml:space="preserve"> area</w:t>
            </w:r>
            <w:r w:rsidR="006F0165">
              <w:rPr>
                <w:rFonts w:ascii="Arial" w:hAnsi="Arial" w:cs="Arial"/>
              </w:rPr>
              <w:t xml:space="preserve"> (see attached map)</w:t>
            </w:r>
            <w:r w:rsidR="00FA341E">
              <w:rPr>
                <w:rFonts w:ascii="Arial" w:hAnsi="Arial" w:cs="Arial"/>
              </w:rPr>
              <w:t>*</w:t>
            </w:r>
            <w:r>
              <w:rPr>
                <w:rFonts w:ascii="Arial" w:hAnsi="Arial" w:cs="Arial"/>
              </w:rPr>
              <w:t xml:space="preserve"> </w:t>
            </w:r>
            <w:r w:rsidR="0083047E">
              <w:rPr>
                <w:rFonts w:ascii="Arial" w:hAnsi="Arial" w:cs="Arial"/>
              </w:rPr>
              <w:t>incorporates</w:t>
            </w:r>
            <w:r w:rsidR="001C15C2">
              <w:rPr>
                <w:rFonts w:ascii="Arial" w:hAnsi="Arial" w:cs="Arial"/>
              </w:rPr>
              <w:t>:</w:t>
            </w:r>
          </w:p>
          <w:p w14:paraId="24483144" w14:textId="171C9671" w:rsidR="00EA6E7B" w:rsidRDefault="00EA6E7B" w:rsidP="00C1274E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Approximately 5</w:t>
            </w:r>
            <w:r w:rsidR="000B1290">
              <w:rPr>
                <w:rFonts w:ascii="Arial" w:hAnsi="Arial" w:cs="Arial"/>
              </w:rPr>
              <w:t>4</w:t>
            </w:r>
            <w:r>
              <w:rPr>
                <w:rFonts w:ascii="Arial" w:hAnsi="Arial" w:cs="Arial"/>
              </w:rPr>
              <w:t xml:space="preserve"> independently qualifying features under agreed UK-wide criteria: </w:t>
            </w:r>
            <w:hyperlink r:id="rId13" w:history="1">
              <w:r w:rsidRPr="00EA6E7B">
                <w:rPr>
                  <w:rStyle w:val="Hyperlink"/>
                  <w:rFonts w:ascii="Arial" w:hAnsi="Arial" w:cs="Arial"/>
                </w:rPr>
                <w:t>Guidelines for selection of SSSIs | JNCC - Adviser to Government on Nature Conservation</w:t>
              </w:r>
            </w:hyperlink>
          </w:p>
          <w:p w14:paraId="0096CCAF" w14:textId="77777777" w:rsidR="001C15C2" w:rsidRDefault="001C15C2" w:rsidP="00C1274E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4 Existing SSSI (Mynydd Lla</w:t>
            </w:r>
            <w:r w:rsidR="00F838A5">
              <w:rPr>
                <w:rFonts w:ascii="Arial" w:hAnsi="Arial" w:cs="Arial"/>
              </w:rPr>
              <w:t>n</w:t>
            </w:r>
            <w:r>
              <w:rPr>
                <w:rFonts w:ascii="Arial" w:hAnsi="Arial" w:cs="Arial"/>
              </w:rPr>
              <w:t>gatwg, Mynydd L</w:t>
            </w:r>
            <w:r w:rsidR="00F838A5">
              <w:rPr>
                <w:rFonts w:ascii="Arial" w:hAnsi="Arial" w:cs="Arial"/>
              </w:rPr>
              <w:t>l</w:t>
            </w:r>
            <w:r>
              <w:rPr>
                <w:rFonts w:ascii="Arial" w:hAnsi="Arial" w:cs="Arial"/>
              </w:rPr>
              <w:t>angynidr, Brynmawr Sections</w:t>
            </w:r>
            <w:r w:rsidR="006621FD">
              <w:rPr>
                <w:rFonts w:ascii="Arial" w:hAnsi="Arial" w:cs="Arial"/>
              </w:rPr>
              <w:t>,</w:t>
            </w:r>
            <w:r>
              <w:rPr>
                <w:rFonts w:ascii="Arial" w:hAnsi="Arial" w:cs="Arial"/>
              </w:rPr>
              <w:t xml:space="preserve"> </w:t>
            </w:r>
            <w:r w:rsidR="006621FD" w:rsidRPr="006621FD">
              <w:rPr>
                <w:rFonts w:ascii="Arial" w:hAnsi="Arial" w:cs="Arial"/>
              </w:rPr>
              <w:t xml:space="preserve">Cwar yr Ystrad a Cwar Blaen </w:t>
            </w:r>
            <w:r w:rsidR="006621FD">
              <w:rPr>
                <w:rFonts w:ascii="Arial" w:hAnsi="Arial" w:cs="Arial"/>
              </w:rPr>
              <w:t>D</w:t>
            </w:r>
            <w:r w:rsidR="006621FD" w:rsidRPr="006621FD">
              <w:rPr>
                <w:rFonts w:ascii="Arial" w:hAnsi="Arial" w:cs="Arial"/>
              </w:rPr>
              <w:t>yffryn</w:t>
            </w:r>
            <w:r>
              <w:rPr>
                <w:rFonts w:ascii="Arial" w:hAnsi="Arial" w:cs="Arial"/>
              </w:rPr>
              <w:t>).</w:t>
            </w:r>
          </w:p>
          <w:p w14:paraId="3436F3EC" w14:textId="77777777" w:rsidR="001C15C2" w:rsidRDefault="001C15C2" w:rsidP="00C1274E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The majority of the Usk Bat Sites Special Area of Conservation</w:t>
            </w:r>
            <w:r w:rsidR="006621FD">
              <w:rPr>
                <w:rFonts w:ascii="Arial" w:hAnsi="Arial" w:cs="Arial"/>
              </w:rPr>
              <w:t>.</w:t>
            </w:r>
          </w:p>
          <w:p w14:paraId="3B386DDE" w14:textId="77777777" w:rsidR="00C1274E" w:rsidRDefault="001C15C2" w:rsidP="00C1274E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6</w:t>
            </w:r>
            <w:r w:rsidR="00C656BB">
              <w:rPr>
                <w:rFonts w:ascii="Arial" w:hAnsi="Arial" w:cs="Arial"/>
              </w:rPr>
              <w:t xml:space="preserve"> G</w:t>
            </w:r>
            <w:r>
              <w:rPr>
                <w:rFonts w:ascii="Arial" w:hAnsi="Arial" w:cs="Arial"/>
              </w:rPr>
              <w:t xml:space="preserve">eological </w:t>
            </w:r>
            <w:r w:rsidR="00C656BB">
              <w:rPr>
                <w:rFonts w:ascii="Arial" w:hAnsi="Arial" w:cs="Arial"/>
              </w:rPr>
              <w:t>C</w:t>
            </w:r>
            <w:r>
              <w:rPr>
                <w:rFonts w:ascii="Arial" w:hAnsi="Arial" w:cs="Arial"/>
              </w:rPr>
              <w:t>onservation Review</w:t>
            </w:r>
            <w:r w:rsidR="00C656BB">
              <w:rPr>
                <w:rFonts w:ascii="Arial" w:hAnsi="Arial" w:cs="Arial"/>
              </w:rPr>
              <w:t xml:space="preserve"> sites</w:t>
            </w:r>
            <w:r w:rsidR="006621FD">
              <w:rPr>
                <w:rFonts w:ascii="Arial" w:hAnsi="Arial" w:cs="Arial"/>
              </w:rPr>
              <w:t xml:space="preserve"> covering caves. surface karst and 4 different rock exposure localities.</w:t>
            </w:r>
          </w:p>
          <w:p w14:paraId="7EDBA769" w14:textId="77777777" w:rsidR="00B842A0" w:rsidRDefault="00EA6E7B" w:rsidP="00C1274E">
            <w:pPr>
              <w:jc w:val="both"/>
              <w:rPr>
                <w:rFonts w:ascii="Arial" w:hAnsi="Arial" w:cs="Arial"/>
                <w:iCs/>
              </w:rPr>
            </w:pPr>
            <w:r>
              <w:rPr>
                <w:rFonts w:ascii="Arial" w:hAnsi="Arial" w:cs="Arial"/>
                <w:iCs/>
              </w:rPr>
              <w:t>Extensive natural cave</w:t>
            </w:r>
            <w:r w:rsidR="00B842A0">
              <w:rPr>
                <w:rFonts w:ascii="Arial" w:hAnsi="Arial" w:cs="Arial"/>
                <w:iCs/>
              </w:rPr>
              <w:t>.</w:t>
            </w:r>
          </w:p>
          <w:p w14:paraId="4BB273DC" w14:textId="77777777" w:rsidR="0083047E" w:rsidRDefault="00B842A0" w:rsidP="00C1274E">
            <w:pPr>
              <w:jc w:val="both"/>
              <w:rPr>
                <w:rFonts w:ascii="Arial" w:hAnsi="Arial" w:cs="Arial"/>
                <w:iCs/>
              </w:rPr>
            </w:pPr>
            <w:r>
              <w:rPr>
                <w:rFonts w:ascii="Arial" w:hAnsi="Arial" w:cs="Arial"/>
                <w:iCs/>
              </w:rPr>
              <w:t>This cave supports both</w:t>
            </w:r>
            <w:r w:rsidR="00EA6E7B">
              <w:rPr>
                <w:rFonts w:ascii="Arial" w:hAnsi="Arial" w:cs="Arial"/>
                <w:iCs/>
              </w:rPr>
              <w:t xml:space="preserve"> t</w:t>
            </w:r>
            <w:r w:rsidR="00C656BB">
              <w:rPr>
                <w:rFonts w:ascii="Arial" w:hAnsi="Arial" w:cs="Arial"/>
                <w:iCs/>
              </w:rPr>
              <w:t xml:space="preserve">he </w:t>
            </w:r>
            <w:r w:rsidR="001C15C2">
              <w:rPr>
                <w:rFonts w:ascii="Arial" w:hAnsi="Arial" w:cs="Arial"/>
                <w:iCs/>
              </w:rPr>
              <w:t xml:space="preserve">largest known hibernation site for </w:t>
            </w:r>
            <w:r w:rsidR="00C656BB">
              <w:rPr>
                <w:rFonts w:ascii="Arial" w:hAnsi="Arial" w:cs="Arial"/>
                <w:iCs/>
              </w:rPr>
              <w:t>lesser horseshoe bat</w:t>
            </w:r>
            <w:r w:rsidR="00EA6E7B">
              <w:rPr>
                <w:rFonts w:ascii="Arial" w:hAnsi="Arial" w:cs="Arial"/>
                <w:iCs/>
              </w:rPr>
              <w:t>s</w:t>
            </w:r>
            <w:r w:rsidR="001C15C2">
              <w:rPr>
                <w:rFonts w:ascii="Arial" w:hAnsi="Arial" w:cs="Arial"/>
                <w:iCs/>
              </w:rPr>
              <w:t xml:space="preserve"> in Wales</w:t>
            </w:r>
            <w:r w:rsidR="00EA6E7B">
              <w:rPr>
                <w:rFonts w:ascii="Arial" w:hAnsi="Arial" w:cs="Arial"/>
                <w:iCs/>
              </w:rPr>
              <w:t xml:space="preserve"> and a nationally important assemblage of cave invertebrates.</w:t>
            </w:r>
          </w:p>
          <w:p w14:paraId="18139D8F" w14:textId="77777777" w:rsidR="00C656BB" w:rsidRDefault="00EA6E7B" w:rsidP="00C1274E">
            <w:pPr>
              <w:jc w:val="both"/>
              <w:rPr>
                <w:rFonts w:ascii="Arial" w:hAnsi="Arial" w:cs="Arial"/>
                <w:iCs/>
              </w:rPr>
            </w:pPr>
            <w:r>
              <w:rPr>
                <w:rFonts w:ascii="Arial" w:hAnsi="Arial" w:cs="Arial"/>
                <w:iCs/>
              </w:rPr>
              <w:t>Upland vegetation including</w:t>
            </w:r>
            <w:r w:rsidR="005E5E85">
              <w:rPr>
                <w:rFonts w:ascii="Arial" w:hAnsi="Arial" w:cs="Arial"/>
                <w:iCs/>
              </w:rPr>
              <w:t xml:space="preserve"> the independently qualifying features of:</w:t>
            </w:r>
            <w:r>
              <w:rPr>
                <w:rFonts w:ascii="Arial" w:hAnsi="Arial" w:cs="Arial"/>
                <w:iCs/>
              </w:rPr>
              <w:t xml:space="preserve"> </w:t>
            </w:r>
            <w:r w:rsidR="005E5E85">
              <w:rPr>
                <w:rFonts w:ascii="Arial" w:hAnsi="Arial" w:cs="Arial"/>
                <w:iCs/>
              </w:rPr>
              <w:t>Semi-natural broad-leaved woodland</w:t>
            </w:r>
            <w:r w:rsidR="00B842A0">
              <w:rPr>
                <w:rFonts w:ascii="Arial" w:hAnsi="Arial" w:cs="Arial"/>
                <w:iCs/>
              </w:rPr>
              <w:t>,</w:t>
            </w:r>
            <w:r w:rsidR="005E5E85">
              <w:rPr>
                <w:rFonts w:ascii="Arial" w:hAnsi="Arial" w:cs="Arial"/>
                <w:iCs/>
              </w:rPr>
              <w:t xml:space="preserve"> </w:t>
            </w:r>
            <w:r w:rsidR="00A64D8A">
              <w:rPr>
                <w:rFonts w:ascii="Arial" w:hAnsi="Arial" w:cs="Arial"/>
                <w:iCs/>
              </w:rPr>
              <w:t xml:space="preserve">vegetated </w:t>
            </w:r>
            <w:r w:rsidR="005E5E85">
              <w:rPr>
                <w:rFonts w:ascii="Arial" w:hAnsi="Arial" w:cs="Arial"/>
                <w:iCs/>
              </w:rPr>
              <w:t xml:space="preserve">calcareous </w:t>
            </w:r>
            <w:r w:rsidR="00A64D8A">
              <w:rPr>
                <w:rFonts w:ascii="Arial" w:hAnsi="Arial" w:cs="Arial"/>
                <w:iCs/>
              </w:rPr>
              <w:t>crags and rocky outcrops</w:t>
            </w:r>
            <w:r w:rsidR="005E5E85">
              <w:rPr>
                <w:rFonts w:ascii="Arial" w:hAnsi="Arial" w:cs="Arial"/>
                <w:iCs/>
              </w:rPr>
              <w:t>, b</w:t>
            </w:r>
            <w:r w:rsidR="00C656BB">
              <w:rPr>
                <w:rFonts w:ascii="Arial" w:hAnsi="Arial" w:cs="Arial"/>
                <w:iCs/>
              </w:rPr>
              <w:t>lanket mire</w:t>
            </w:r>
            <w:r>
              <w:rPr>
                <w:rFonts w:ascii="Arial" w:hAnsi="Arial" w:cs="Arial"/>
                <w:iCs/>
              </w:rPr>
              <w:t xml:space="preserve">, </w:t>
            </w:r>
            <w:r w:rsidR="005E5E85">
              <w:rPr>
                <w:rFonts w:ascii="Arial" w:hAnsi="Arial" w:cs="Arial"/>
                <w:iCs/>
              </w:rPr>
              <w:t>r</w:t>
            </w:r>
            <w:r w:rsidR="00BC22FA">
              <w:rPr>
                <w:rFonts w:ascii="Arial" w:hAnsi="Arial" w:cs="Arial"/>
                <w:iCs/>
              </w:rPr>
              <w:t>aised mire</w:t>
            </w:r>
            <w:r>
              <w:rPr>
                <w:rFonts w:ascii="Arial" w:hAnsi="Arial" w:cs="Arial"/>
                <w:iCs/>
              </w:rPr>
              <w:t xml:space="preserve">, </w:t>
            </w:r>
            <w:r w:rsidR="005E5E85">
              <w:rPr>
                <w:rFonts w:ascii="Arial" w:hAnsi="Arial" w:cs="Arial"/>
                <w:iCs/>
              </w:rPr>
              <w:t>a</w:t>
            </w:r>
            <w:r>
              <w:rPr>
                <w:rFonts w:ascii="Arial" w:hAnsi="Arial" w:cs="Arial"/>
                <w:iCs/>
              </w:rPr>
              <w:t>cid flush</w:t>
            </w:r>
            <w:r w:rsidR="005E5E85">
              <w:rPr>
                <w:rFonts w:ascii="Arial" w:hAnsi="Arial" w:cs="Arial"/>
                <w:iCs/>
              </w:rPr>
              <w:t xml:space="preserve"> over deep peat, </w:t>
            </w:r>
            <w:r>
              <w:rPr>
                <w:rFonts w:ascii="Arial" w:hAnsi="Arial" w:cs="Arial"/>
                <w:iCs/>
              </w:rPr>
              <w:t>valley mire</w:t>
            </w:r>
            <w:r w:rsidR="005E5E85">
              <w:rPr>
                <w:rFonts w:ascii="Arial" w:hAnsi="Arial" w:cs="Arial"/>
                <w:iCs/>
              </w:rPr>
              <w:t xml:space="preserve"> over deep peat, dry dwarf shrub heath, wet dwarf shrub heath, </w:t>
            </w:r>
            <w:r>
              <w:rPr>
                <w:rFonts w:ascii="Arial" w:hAnsi="Arial" w:cs="Arial"/>
                <w:iCs/>
              </w:rPr>
              <w:t>upland c</w:t>
            </w:r>
            <w:r w:rsidR="00C656BB">
              <w:rPr>
                <w:rFonts w:ascii="Arial" w:hAnsi="Arial" w:cs="Arial"/>
                <w:iCs/>
              </w:rPr>
              <w:t>alc</w:t>
            </w:r>
            <w:r w:rsidR="0083047E">
              <w:rPr>
                <w:rFonts w:ascii="Arial" w:hAnsi="Arial" w:cs="Arial"/>
                <w:iCs/>
              </w:rPr>
              <w:t>icolous grassland</w:t>
            </w:r>
            <w:r>
              <w:rPr>
                <w:rFonts w:ascii="Arial" w:hAnsi="Arial" w:cs="Arial"/>
                <w:iCs/>
              </w:rPr>
              <w:t xml:space="preserve">, </w:t>
            </w:r>
            <w:r w:rsidR="005E5E85">
              <w:rPr>
                <w:rFonts w:ascii="Arial" w:hAnsi="Arial" w:cs="Arial"/>
                <w:iCs/>
              </w:rPr>
              <w:t xml:space="preserve">base-rich </w:t>
            </w:r>
            <w:r>
              <w:rPr>
                <w:rFonts w:ascii="Arial" w:hAnsi="Arial" w:cs="Arial"/>
                <w:iCs/>
              </w:rPr>
              <w:t>s</w:t>
            </w:r>
            <w:r w:rsidR="00C656BB">
              <w:rPr>
                <w:rFonts w:ascii="Arial" w:hAnsi="Arial" w:cs="Arial"/>
                <w:iCs/>
              </w:rPr>
              <w:t>pring-fed mire</w:t>
            </w:r>
            <w:r w:rsidR="00000AE4">
              <w:rPr>
                <w:rFonts w:ascii="Arial" w:hAnsi="Arial" w:cs="Arial"/>
                <w:iCs/>
              </w:rPr>
              <w:t xml:space="preserve"> and</w:t>
            </w:r>
            <w:r w:rsidR="00A64D8A">
              <w:rPr>
                <w:rFonts w:ascii="Arial" w:hAnsi="Arial" w:cs="Arial"/>
                <w:iCs/>
              </w:rPr>
              <w:t xml:space="preserve"> dystrophic standing water</w:t>
            </w:r>
            <w:r w:rsidR="00000AE4">
              <w:rPr>
                <w:rFonts w:ascii="Arial" w:hAnsi="Arial" w:cs="Arial"/>
                <w:iCs/>
              </w:rPr>
              <w:t>.</w:t>
            </w:r>
          </w:p>
          <w:p w14:paraId="43903A3C" w14:textId="77777777" w:rsidR="00C656BB" w:rsidRDefault="002B3045" w:rsidP="00C1274E">
            <w:pPr>
              <w:jc w:val="both"/>
              <w:rPr>
                <w:rFonts w:ascii="Arial" w:hAnsi="Arial" w:cs="Arial"/>
                <w:iCs/>
              </w:rPr>
            </w:pPr>
            <w:r>
              <w:rPr>
                <w:rFonts w:ascii="Arial" w:hAnsi="Arial" w:cs="Arial"/>
                <w:iCs/>
              </w:rPr>
              <w:t>3 differen</w:t>
            </w:r>
            <w:r w:rsidR="00000AE4">
              <w:rPr>
                <w:rFonts w:ascii="Arial" w:hAnsi="Arial" w:cs="Arial"/>
                <w:iCs/>
              </w:rPr>
              <w:t>t</w:t>
            </w:r>
            <w:r>
              <w:rPr>
                <w:rFonts w:ascii="Arial" w:hAnsi="Arial" w:cs="Arial"/>
                <w:iCs/>
              </w:rPr>
              <w:t xml:space="preserve"> a</w:t>
            </w:r>
            <w:r w:rsidR="00C656BB">
              <w:rPr>
                <w:rFonts w:ascii="Arial" w:hAnsi="Arial" w:cs="Arial"/>
                <w:iCs/>
              </w:rPr>
              <w:t>ssemblage</w:t>
            </w:r>
            <w:r w:rsidR="00EA6E7B">
              <w:rPr>
                <w:rFonts w:ascii="Arial" w:hAnsi="Arial" w:cs="Arial"/>
                <w:iCs/>
              </w:rPr>
              <w:t>s</w:t>
            </w:r>
            <w:r w:rsidR="00C656BB">
              <w:rPr>
                <w:rFonts w:ascii="Arial" w:hAnsi="Arial" w:cs="Arial"/>
                <w:iCs/>
              </w:rPr>
              <w:t xml:space="preserve"> of </w:t>
            </w:r>
            <w:r w:rsidR="00A64D8A">
              <w:rPr>
                <w:rFonts w:ascii="Arial" w:hAnsi="Arial" w:cs="Arial"/>
                <w:iCs/>
              </w:rPr>
              <w:t>grassland fungi</w:t>
            </w:r>
            <w:r w:rsidR="006E3D38">
              <w:rPr>
                <w:rFonts w:ascii="Arial" w:hAnsi="Arial" w:cs="Arial"/>
                <w:iCs/>
              </w:rPr>
              <w:t xml:space="preserve"> (</w:t>
            </w:r>
            <w:r w:rsidR="00436730">
              <w:rPr>
                <w:rFonts w:ascii="Arial" w:hAnsi="Arial" w:cs="Arial"/>
                <w:iCs/>
              </w:rPr>
              <w:t xml:space="preserve">for </w:t>
            </w:r>
            <w:r w:rsidR="006E3D38">
              <w:rPr>
                <w:rFonts w:ascii="Arial" w:hAnsi="Arial" w:cs="Arial"/>
                <w:iCs/>
              </w:rPr>
              <w:t xml:space="preserve">waxcaps, </w:t>
            </w:r>
            <w:r w:rsidR="00436730" w:rsidRPr="00436730">
              <w:rPr>
                <w:rFonts w:ascii="Arial" w:hAnsi="Arial" w:cs="Arial"/>
                <w:iCs/>
              </w:rPr>
              <w:t xml:space="preserve">clavarioid and </w:t>
            </w:r>
            <w:r w:rsidR="00436730" w:rsidRPr="00436730">
              <w:rPr>
                <w:rFonts w:ascii="Arial" w:hAnsi="Arial" w:cs="Arial"/>
              </w:rPr>
              <w:t>geoglossoid</w:t>
            </w:r>
            <w:r w:rsidR="00436730">
              <w:rPr>
                <w:rFonts w:ascii="Arial" w:hAnsi="Arial" w:cs="Arial"/>
              </w:rPr>
              <w:t xml:space="preserve"> fungi)</w:t>
            </w:r>
            <w:r w:rsidR="00A64D8A">
              <w:rPr>
                <w:rFonts w:ascii="Arial" w:hAnsi="Arial" w:cs="Arial"/>
                <w:iCs/>
              </w:rPr>
              <w:t>,</w:t>
            </w:r>
            <w:r w:rsidR="00C656BB">
              <w:rPr>
                <w:rFonts w:ascii="Arial" w:hAnsi="Arial" w:cs="Arial"/>
                <w:iCs/>
              </w:rPr>
              <w:t xml:space="preserve"> </w:t>
            </w:r>
            <w:r w:rsidR="00000AE4">
              <w:rPr>
                <w:rFonts w:ascii="Arial" w:hAnsi="Arial" w:cs="Arial"/>
                <w:iCs/>
              </w:rPr>
              <w:t>2 different assemblages of bryophytes</w:t>
            </w:r>
            <w:r w:rsidR="00B842A0">
              <w:rPr>
                <w:rFonts w:ascii="Arial" w:hAnsi="Arial" w:cs="Arial"/>
                <w:iCs/>
              </w:rPr>
              <w:t xml:space="preserve"> (of both calcareous rocks and calcicolous grassland) </w:t>
            </w:r>
            <w:r w:rsidR="00EA6E7B">
              <w:rPr>
                <w:rFonts w:ascii="Arial" w:hAnsi="Arial" w:cs="Arial"/>
                <w:iCs/>
              </w:rPr>
              <w:t xml:space="preserve">and </w:t>
            </w:r>
            <w:r w:rsidR="00000AE4">
              <w:rPr>
                <w:rFonts w:ascii="Arial" w:hAnsi="Arial" w:cs="Arial"/>
                <w:iCs/>
              </w:rPr>
              <w:t>one of lichens</w:t>
            </w:r>
            <w:r w:rsidR="00B842A0">
              <w:rPr>
                <w:rFonts w:ascii="Arial" w:hAnsi="Arial" w:cs="Arial"/>
                <w:iCs/>
              </w:rPr>
              <w:t xml:space="preserve"> that are characteristic of limestone areas</w:t>
            </w:r>
            <w:r w:rsidR="00EA6E7B">
              <w:rPr>
                <w:rFonts w:ascii="Arial" w:hAnsi="Arial" w:cs="Arial"/>
                <w:iCs/>
              </w:rPr>
              <w:t>.</w:t>
            </w:r>
          </w:p>
          <w:p w14:paraId="0F16EDFC" w14:textId="77777777" w:rsidR="0083047E" w:rsidRDefault="00B874CA" w:rsidP="00C1274E">
            <w:pPr>
              <w:jc w:val="both"/>
              <w:rPr>
                <w:rFonts w:ascii="Arial" w:hAnsi="Arial" w:cs="Arial"/>
                <w:iCs/>
              </w:rPr>
            </w:pPr>
            <w:r>
              <w:rPr>
                <w:rFonts w:ascii="Arial" w:hAnsi="Arial" w:cs="Arial"/>
                <w:iCs/>
              </w:rPr>
              <w:t>At least 20 species of r</w:t>
            </w:r>
            <w:r w:rsidR="002B3045">
              <w:rPr>
                <w:rFonts w:ascii="Arial" w:hAnsi="Arial" w:cs="Arial"/>
                <w:iCs/>
              </w:rPr>
              <w:t xml:space="preserve">are </w:t>
            </w:r>
            <w:r w:rsidR="00000AE4">
              <w:rPr>
                <w:rFonts w:ascii="Arial" w:hAnsi="Arial" w:cs="Arial"/>
                <w:iCs/>
              </w:rPr>
              <w:t xml:space="preserve">and scarce </w:t>
            </w:r>
            <w:r w:rsidR="002B3045">
              <w:rPr>
                <w:rFonts w:ascii="Arial" w:hAnsi="Arial" w:cs="Arial"/>
                <w:iCs/>
              </w:rPr>
              <w:t>vascular</w:t>
            </w:r>
            <w:r w:rsidR="005910B6">
              <w:rPr>
                <w:rFonts w:ascii="Arial" w:hAnsi="Arial" w:cs="Arial"/>
                <w:iCs/>
              </w:rPr>
              <w:t xml:space="preserve">, </w:t>
            </w:r>
            <w:r w:rsidR="002B3045">
              <w:rPr>
                <w:rFonts w:ascii="Arial" w:hAnsi="Arial" w:cs="Arial"/>
                <w:iCs/>
              </w:rPr>
              <w:t>non-vascular plant species</w:t>
            </w:r>
            <w:r w:rsidR="005910B6">
              <w:rPr>
                <w:rFonts w:ascii="Arial" w:hAnsi="Arial" w:cs="Arial"/>
                <w:iCs/>
              </w:rPr>
              <w:t xml:space="preserve"> and lichens</w:t>
            </w:r>
            <w:r w:rsidR="002B3045">
              <w:rPr>
                <w:rFonts w:ascii="Arial" w:hAnsi="Arial" w:cs="Arial"/>
                <w:iCs/>
              </w:rPr>
              <w:t>, including  e</w:t>
            </w:r>
            <w:r w:rsidR="0083047E">
              <w:rPr>
                <w:rFonts w:ascii="Arial" w:hAnsi="Arial" w:cs="Arial"/>
                <w:iCs/>
              </w:rPr>
              <w:t>ndemic</w:t>
            </w:r>
            <w:r w:rsidR="002E7AAA">
              <w:rPr>
                <w:rFonts w:ascii="Arial" w:hAnsi="Arial" w:cs="Arial"/>
                <w:iCs/>
              </w:rPr>
              <w:t xml:space="preserve"> species of</w:t>
            </w:r>
            <w:r w:rsidR="0083047E">
              <w:rPr>
                <w:rFonts w:ascii="Arial" w:hAnsi="Arial" w:cs="Arial"/>
                <w:iCs/>
              </w:rPr>
              <w:t xml:space="preserve"> whitebeams</w:t>
            </w:r>
            <w:r w:rsidR="002B3045">
              <w:rPr>
                <w:rFonts w:ascii="Arial" w:hAnsi="Arial" w:cs="Arial"/>
                <w:iCs/>
              </w:rPr>
              <w:t xml:space="preserve"> and</w:t>
            </w:r>
            <w:r w:rsidR="0083047E">
              <w:rPr>
                <w:rFonts w:ascii="Arial" w:hAnsi="Arial" w:cs="Arial"/>
                <w:iCs/>
              </w:rPr>
              <w:t xml:space="preserve"> hawkweeds</w:t>
            </w:r>
            <w:r w:rsidR="002B3045">
              <w:rPr>
                <w:rFonts w:ascii="Arial" w:hAnsi="Arial" w:cs="Arial"/>
                <w:iCs/>
              </w:rPr>
              <w:t>.</w:t>
            </w:r>
          </w:p>
          <w:p w14:paraId="7DB49C62" w14:textId="77777777" w:rsidR="00FA341E" w:rsidRDefault="00F36E93" w:rsidP="00C1274E">
            <w:pPr>
              <w:jc w:val="both"/>
              <w:rPr>
                <w:rFonts w:ascii="Arial" w:hAnsi="Arial" w:cs="Arial"/>
                <w:iCs/>
              </w:rPr>
            </w:pPr>
            <w:r>
              <w:rPr>
                <w:rFonts w:ascii="Arial" w:hAnsi="Arial" w:cs="Arial"/>
                <w:iCs/>
              </w:rPr>
              <w:t>A</w:t>
            </w:r>
            <w:r w:rsidR="0083047E">
              <w:rPr>
                <w:rFonts w:ascii="Arial" w:hAnsi="Arial" w:cs="Arial"/>
                <w:iCs/>
              </w:rPr>
              <w:t>n assemblage of breeding birds of ffridd</w:t>
            </w:r>
            <w:r w:rsidR="005E5E85">
              <w:rPr>
                <w:rFonts w:ascii="Arial" w:hAnsi="Arial" w:cs="Arial"/>
                <w:iCs/>
              </w:rPr>
              <w:t>/</w:t>
            </w:r>
            <w:r w:rsidR="005910B6">
              <w:rPr>
                <w:rFonts w:ascii="Arial" w:hAnsi="Arial" w:cs="Arial"/>
                <w:iCs/>
              </w:rPr>
              <w:t>scrub-heath mosaics</w:t>
            </w:r>
            <w:r w:rsidR="00EA6E7B">
              <w:rPr>
                <w:rFonts w:ascii="Arial" w:hAnsi="Arial" w:cs="Arial"/>
                <w:iCs/>
              </w:rPr>
              <w:t>.</w:t>
            </w:r>
          </w:p>
          <w:p w14:paraId="14E05284" w14:textId="77777777" w:rsidR="00EA6E7B" w:rsidRDefault="00000AE4" w:rsidP="00C1274E">
            <w:pPr>
              <w:jc w:val="both"/>
              <w:rPr>
                <w:rFonts w:ascii="Arial" w:hAnsi="Arial" w:cs="Arial"/>
                <w:iCs/>
              </w:rPr>
            </w:pPr>
            <w:r>
              <w:rPr>
                <w:rFonts w:ascii="Arial" w:hAnsi="Arial" w:cs="Arial"/>
                <w:iCs/>
              </w:rPr>
              <w:t>Scarce</w:t>
            </w:r>
            <w:r w:rsidR="00EA6E7B">
              <w:rPr>
                <w:rFonts w:ascii="Arial" w:hAnsi="Arial" w:cs="Arial"/>
                <w:iCs/>
              </w:rPr>
              <w:t xml:space="preserve"> </w:t>
            </w:r>
            <w:r>
              <w:rPr>
                <w:rFonts w:ascii="Arial" w:hAnsi="Arial" w:cs="Arial"/>
                <w:iCs/>
              </w:rPr>
              <w:t>invertebrates</w:t>
            </w:r>
            <w:r w:rsidR="00EA6E7B">
              <w:rPr>
                <w:rFonts w:ascii="Arial" w:hAnsi="Arial" w:cs="Arial"/>
                <w:iCs/>
              </w:rPr>
              <w:t xml:space="preserve"> of spring-fed mires.</w:t>
            </w:r>
          </w:p>
          <w:p w14:paraId="7CCA4F9E" w14:textId="77777777" w:rsidR="00D56070" w:rsidRPr="00C656BB" w:rsidRDefault="00D56070" w:rsidP="00C1274E">
            <w:pPr>
              <w:jc w:val="both"/>
              <w:rPr>
                <w:rFonts w:ascii="Arial" w:hAnsi="Arial" w:cs="Arial"/>
                <w:iCs/>
              </w:rPr>
            </w:pPr>
            <w:r>
              <w:rPr>
                <w:rFonts w:ascii="Arial" w:hAnsi="Arial" w:cs="Arial"/>
                <w:iCs/>
              </w:rPr>
              <w:t>(specific details are available on request)</w:t>
            </w:r>
          </w:p>
        </w:tc>
      </w:tr>
      <w:tr w:rsidR="00A64D8A" w:rsidRPr="00BF1AAC" w14:paraId="7A285D56" w14:textId="77777777" w:rsidTr="00D56070">
        <w:tc>
          <w:tcPr>
            <w:tcW w:w="1555" w:type="dxa"/>
          </w:tcPr>
          <w:p w14:paraId="2E618786" w14:textId="77777777" w:rsidR="00A64D8A" w:rsidRDefault="00A64D8A" w:rsidP="001C0A7B">
            <w:pPr>
              <w:pStyle w:val="BodyTextIndent"/>
              <w:ind w:left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Area of candidate SSSI</w:t>
            </w:r>
          </w:p>
        </w:tc>
        <w:tc>
          <w:tcPr>
            <w:tcW w:w="8363" w:type="dxa"/>
          </w:tcPr>
          <w:p w14:paraId="6E98E223" w14:textId="77777777" w:rsidR="00A64D8A" w:rsidRDefault="00A64D8A" w:rsidP="001C0A7B">
            <w:pPr>
              <w:pStyle w:val="BodyTextIndent"/>
              <w:ind w:left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Approximately 7000ha. Draft map </w:t>
            </w:r>
            <w:r w:rsidR="00D56070">
              <w:rPr>
                <w:rFonts w:ascii="Arial" w:hAnsi="Arial" w:cs="Arial"/>
              </w:rPr>
              <w:t xml:space="preserve">of the main areas under consideration is </w:t>
            </w:r>
            <w:r>
              <w:rPr>
                <w:rFonts w:ascii="Arial" w:hAnsi="Arial" w:cs="Arial"/>
              </w:rPr>
              <w:t>overleaf.</w:t>
            </w:r>
          </w:p>
        </w:tc>
      </w:tr>
      <w:tr w:rsidR="00F838A5" w:rsidRPr="00BF1AAC" w14:paraId="5F22AEE0" w14:textId="77777777" w:rsidTr="00D56070">
        <w:tc>
          <w:tcPr>
            <w:tcW w:w="1555" w:type="dxa"/>
          </w:tcPr>
          <w:p w14:paraId="7991998F" w14:textId="77777777" w:rsidR="00F838A5" w:rsidRPr="00BF1AAC" w:rsidRDefault="00F838A5" w:rsidP="001C0A7B">
            <w:pPr>
              <w:pStyle w:val="BodyTextIndent"/>
              <w:ind w:left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Anticipated timescale</w:t>
            </w:r>
          </w:p>
        </w:tc>
        <w:tc>
          <w:tcPr>
            <w:tcW w:w="8363" w:type="dxa"/>
          </w:tcPr>
          <w:p w14:paraId="61BD03C0" w14:textId="77777777" w:rsidR="005735CD" w:rsidRDefault="005735CD" w:rsidP="001C0A7B">
            <w:pPr>
              <w:pStyle w:val="BodyTextIndent"/>
              <w:ind w:left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NRW have been gathering specific data on the above special interests for over 2 years and will finalise any gaps in knowledge by </w:t>
            </w:r>
            <w:r w:rsidR="00000AE4">
              <w:rPr>
                <w:rFonts w:ascii="Arial" w:hAnsi="Arial" w:cs="Arial"/>
              </w:rPr>
              <w:t xml:space="preserve">the </w:t>
            </w:r>
            <w:r>
              <w:rPr>
                <w:rFonts w:ascii="Arial" w:hAnsi="Arial" w:cs="Arial"/>
              </w:rPr>
              <w:t>end of summer 2024.</w:t>
            </w:r>
          </w:p>
          <w:p w14:paraId="2B45BFE2" w14:textId="77777777" w:rsidR="00A64D8A" w:rsidRDefault="00A64D8A" w:rsidP="001C0A7B">
            <w:pPr>
              <w:pStyle w:val="BodyTextIndent"/>
              <w:ind w:left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NRW are, and will be, consulting with landowners, public bodies and graziers in spring and summer 2024.</w:t>
            </w:r>
          </w:p>
          <w:p w14:paraId="2DDF007E" w14:textId="77777777" w:rsidR="00F838A5" w:rsidRDefault="00F838A5" w:rsidP="001C0A7B">
            <w:pPr>
              <w:pStyle w:val="BodyTextIndent"/>
              <w:ind w:left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NRW aim to formally notify the SSSI by 15 October 2024</w:t>
            </w:r>
            <w:r w:rsidR="00A44E21">
              <w:rPr>
                <w:rFonts w:ascii="Arial" w:hAnsi="Arial" w:cs="Arial"/>
              </w:rPr>
              <w:t xml:space="preserve"> and confirm the notification by </w:t>
            </w:r>
            <w:r w:rsidR="00A64D8A">
              <w:rPr>
                <w:rFonts w:ascii="Arial" w:hAnsi="Arial" w:cs="Arial"/>
              </w:rPr>
              <w:t>15 February 2025.</w:t>
            </w:r>
          </w:p>
        </w:tc>
      </w:tr>
      <w:tr w:rsidR="005735CD" w:rsidRPr="00BF1AAC" w14:paraId="401E4300" w14:textId="77777777" w:rsidTr="00D56070">
        <w:tc>
          <w:tcPr>
            <w:tcW w:w="1555" w:type="dxa"/>
          </w:tcPr>
          <w:p w14:paraId="509B9DB1" w14:textId="77777777" w:rsidR="005735CD" w:rsidRDefault="005735CD" w:rsidP="001C0A7B">
            <w:pPr>
              <w:pStyle w:val="BodyTextIndent"/>
              <w:ind w:left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NRW contact</w:t>
            </w:r>
          </w:p>
        </w:tc>
        <w:tc>
          <w:tcPr>
            <w:tcW w:w="8363" w:type="dxa"/>
          </w:tcPr>
          <w:p w14:paraId="7CFD72BA" w14:textId="77777777" w:rsidR="005735CD" w:rsidRDefault="005735CD" w:rsidP="001C0A7B">
            <w:pPr>
              <w:pStyle w:val="BodyTextIndent"/>
              <w:ind w:left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Jonathan Saville, South Powys Environment Team</w:t>
            </w:r>
          </w:p>
          <w:p w14:paraId="22274B33" w14:textId="77777777" w:rsidR="005735CD" w:rsidRDefault="00701FEE" w:rsidP="001C0A7B">
            <w:pPr>
              <w:pStyle w:val="BodyTextIndent"/>
              <w:ind w:left="0"/>
              <w:jc w:val="both"/>
              <w:rPr>
                <w:rFonts w:ascii="Arial" w:hAnsi="Arial" w:cs="Arial"/>
              </w:rPr>
            </w:pPr>
            <w:hyperlink r:id="rId14" w:history="1">
              <w:r w:rsidR="005735CD" w:rsidRPr="00CC3E11">
                <w:rPr>
                  <w:rStyle w:val="Hyperlink"/>
                  <w:rFonts w:ascii="Arial" w:hAnsi="Arial" w:cs="Arial"/>
                </w:rPr>
                <w:t>jonathan.saville@cyfoethnaturiolcymru.gov.uk</w:t>
              </w:r>
            </w:hyperlink>
          </w:p>
          <w:p w14:paraId="587CA04B" w14:textId="77777777" w:rsidR="005735CD" w:rsidRDefault="005735CD" w:rsidP="001C0A7B">
            <w:pPr>
              <w:pStyle w:val="BodyTextIndent"/>
              <w:ind w:left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07786114514</w:t>
            </w:r>
          </w:p>
        </w:tc>
      </w:tr>
    </w:tbl>
    <w:p w14:paraId="63FD2419" w14:textId="77777777" w:rsidR="00713877" w:rsidRPr="00D56070" w:rsidRDefault="004873E7" w:rsidP="008F7FA0">
      <w:pPr>
        <w:tabs>
          <w:tab w:val="left" w:pos="2520"/>
        </w:tabs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lastRenderedPageBreak/>
        <w:t>Area</w:t>
      </w:r>
      <w:r w:rsidR="00713877">
        <w:rPr>
          <w:rFonts w:ascii="Arial" w:hAnsi="Arial" w:cs="Arial"/>
          <w:b/>
          <w:bCs/>
        </w:rPr>
        <w:t>s</w:t>
      </w:r>
      <w:r>
        <w:rPr>
          <w:rFonts w:ascii="Arial" w:hAnsi="Arial" w:cs="Arial"/>
          <w:b/>
          <w:bCs/>
        </w:rPr>
        <w:t xml:space="preserve"> under consideration as a c</w:t>
      </w:r>
      <w:r w:rsidR="00A64D8A">
        <w:rPr>
          <w:rFonts w:ascii="Arial" w:hAnsi="Arial" w:cs="Arial"/>
          <w:b/>
          <w:bCs/>
        </w:rPr>
        <w:t>andidate</w:t>
      </w:r>
      <w:r w:rsidR="00014495">
        <w:rPr>
          <w:rFonts w:ascii="Arial" w:hAnsi="Arial" w:cs="Arial"/>
          <w:b/>
          <w:bCs/>
        </w:rPr>
        <w:t xml:space="preserve"> SSSI area</w:t>
      </w:r>
      <w:r w:rsidR="00D56070">
        <w:rPr>
          <w:rFonts w:ascii="Arial" w:hAnsi="Arial" w:cs="Arial"/>
          <w:b/>
          <w:bCs/>
        </w:rPr>
        <w:t xml:space="preserve"> </w:t>
      </w:r>
      <w:r w:rsidR="00D56070" w:rsidRPr="00274246">
        <w:rPr>
          <w:rFonts w:ascii="Arial" w:hAnsi="Arial" w:cs="Arial"/>
          <w:b/>
          <w:bCs/>
        </w:rPr>
        <w:t xml:space="preserve">(thick </w:t>
      </w:r>
      <w:r w:rsidR="00D56070">
        <w:rPr>
          <w:rFonts w:ascii="Arial" w:hAnsi="Arial" w:cs="Arial"/>
          <w:b/>
          <w:bCs/>
        </w:rPr>
        <w:t>pink</w:t>
      </w:r>
      <w:r w:rsidR="00D56070" w:rsidRPr="00274246">
        <w:rPr>
          <w:rFonts w:ascii="Arial" w:hAnsi="Arial" w:cs="Arial"/>
          <w:b/>
          <w:bCs/>
        </w:rPr>
        <w:t xml:space="preserve"> line</w:t>
      </w:r>
      <w:r w:rsidR="00D56070">
        <w:rPr>
          <w:rFonts w:ascii="Arial" w:hAnsi="Arial" w:cs="Arial"/>
          <w:b/>
          <w:bCs/>
        </w:rPr>
        <w:t>) and existing SSSIs (solid red)</w:t>
      </w:r>
    </w:p>
    <w:p w14:paraId="015ECFC4" w14:textId="77777777" w:rsidR="00274246" w:rsidRPr="00274246" w:rsidRDefault="00713877" w:rsidP="00274246">
      <w:pPr>
        <w:pStyle w:val="BodyTextIndent"/>
        <w:ind w:left="0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en-GB"/>
        </w:rPr>
        <w:drawing>
          <wp:inline distT="0" distB="0" distL="0" distR="0" wp14:anchorId="2D554F45" wp14:editId="670AC73E">
            <wp:extent cx="8750827" cy="5548954"/>
            <wp:effectExtent l="635" t="0" r="0" b="0"/>
            <wp:docPr id="2" name="Picture 2" descr="A map with red area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A map with red areas&#10;&#10;Description automatically generated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909" b="8971"/>
                    <a:stretch/>
                  </pic:blipFill>
                  <pic:spPr bwMode="auto">
                    <a:xfrm rot="5400000">
                      <a:off x="0" y="0"/>
                      <a:ext cx="8825479" cy="55962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274246" w:rsidRPr="00274246" w:rsidSect="008F7FA0">
      <w:headerReference w:type="even" r:id="rId16"/>
      <w:headerReference w:type="default" r:id="rId17"/>
      <w:footerReference w:type="even" r:id="rId18"/>
      <w:footerReference w:type="default" r:id="rId19"/>
      <w:headerReference w:type="first" r:id="rId20"/>
      <w:footerReference w:type="first" r:id="rId21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50FCDD59" w14:textId="77777777" w:rsidR="00701FEE" w:rsidRDefault="00701FEE" w:rsidP="002B3045">
      <w:r>
        <w:separator/>
      </w:r>
    </w:p>
  </w:endnote>
  <w:endnote w:type="continuationSeparator" w:id="0">
    <w:p w14:paraId="008BB199" w14:textId="77777777" w:rsidR="00701FEE" w:rsidRDefault="00701FEE" w:rsidP="002B304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E5999C0" w14:textId="77777777" w:rsidR="002B3045" w:rsidRDefault="002B3045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BCDACB4" w14:textId="77777777" w:rsidR="002B3045" w:rsidRDefault="002B3045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F235E0F" w14:textId="77777777" w:rsidR="002B3045" w:rsidRDefault="002B3045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EE8AE21" w14:textId="77777777" w:rsidR="00701FEE" w:rsidRDefault="00701FEE" w:rsidP="002B3045">
      <w:r>
        <w:separator/>
      </w:r>
    </w:p>
  </w:footnote>
  <w:footnote w:type="continuationSeparator" w:id="0">
    <w:p w14:paraId="7F150B6C" w14:textId="77777777" w:rsidR="00701FEE" w:rsidRDefault="00701FEE" w:rsidP="002B3045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56B46B4" w14:textId="77777777" w:rsidR="002B3045" w:rsidRDefault="002B3045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89324086"/>
      <w:docPartObj>
        <w:docPartGallery w:val="Watermarks"/>
        <w:docPartUnique/>
      </w:docPartObj>
    </w:sdtPr>
    <w:sdtEndPr/>
    <w:sdtContent>
      <w:p w14:paraId="4FC7461B" w14:textId="77777777" w:rsidR="002B3045" w:rsidRDefault="00701FEE">
        <w:pPr>
          <w:pStyle w:val="Header"/>
        </w:pPr>
        <w:r>
          <w:rPr>
            <w:noProof/>
          </w:rPr>
          <w:pict w14:anchorId="69AD82F6">
            <v:shapetype id="_x0000_t136" coordsize="21600,21600" o:spt="136" adj="10800" path="m@7,l@8,m@5,21600l@6,21600e">
              <v:formulas>
                <v:f eqn="sum #0 0 10800"/>
                <v:f eqn="prod #0 2 1"/>
                <v:f eqn="sum 21600 0 @1"/>
                <v:f eqn="sum 0 0 @2"/>
                <v:f eqn="sum 21600 0 @3"/>
                <v:f eqn="if @0 @3 0"/>
                <v:f eqn="if @0 21600 @1"/>
                <v:f eqn="if @0 0 @2"/>
                <v:f eqn="if @0 @4 21600"/>
                <v:f eqn="mid @5 @6"/>
                <v:f eqn="mid @8 @5"/>
                <v:f eqn="mid @7 @8"/>
                <v:f eqn="mid @6 @7"/>
                <v:f eqn="sum @6 0 @5"/>
              </v:formulas>
              <v:path textpathok="t" o:connecttype="custom" o:connectlocs="@9,0;@10,10800;@11,21600;@12,10800" o:connectangles="270,180,90,0"/>
              <v:textpath on="t" fitshape="t"/>
              <v:handles>
                <v:h position="#0,bottomRight" xrange="6629,14971"/>
              </v:handles>
              <o:lock v:ext="edit" text="t" shapetype="t"/>
            </v:shapetype>
            <v:shape id="PowerPlusWaterMarkObject357831064" o:spid="_x0000_s2049" type="#_x0000_t136" style="position:absolute;margin-left:0;margin-top:0;width:412.4pt;height:247.45pt;rotation:315;z-index:-251658752;mso-position-horizontal:center;mso-position-horizontal-relative:margin;mso-position-vertical:center;mso-position-vertical-relative:margin" o:allowincell="f" fillcolor="silver" stroked="f">
              <v:fill opacity=".5"/>
              <v:textpath style="font-family:&quot;Calibri&quot;;font-size:1pt" string="DRAFT"/>
              <w10:wrap anchorx="margin" anchory="margin"/>
            </v:shape>
          </w:pict>
        </w:r>
      </w:p>
    </w:sdtContent>
  </w:sdt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EB40601" w14:textId="77777777" w:rsidR="002B3045" w:rsidRDefault="002B3045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243461E"/>
    <w:multiLevelType w:val="hybridMultilevel"/>
    <w:tmpl w:val="4F0A8EF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hideSpellingErrors/>
  <w:hideGrammaticalErrors/>
  <w:attachedTemplate r:id="rId1"/>
  <w:defaultTabStop w:val="720"/>
  <w:characterSpacingControl w:val="doNotCompress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B1290"/>
    <w:rsid w:val="00000AE4"/>
    <w:rsid w:val="00014495"/>
    <w:rsid w:val="000A1E01"/>
    <w:rsid w:val="000B1290"/>
    <w:rsid w:val="00167252"/>
    <w:rsid w:val="001820A3"/>
    <w:rsid w:val="001C15C2"/>
    <w:rsid w:val="001F2E9E"/>
    <w:rsid w:val="00200665"/>
    <w:rsid w:val="00274246"/>
    <w:rsid w:val="002B3045"/>
    <w:rsid w:val="002E74FB"/>
    <w:rsid w:val="002E7AAA"/>
    <w:rsid w:val="00380959"/>
    <w:rsid w:val="003841B9"/>
    <w:rsid w:val="003B09C4"/>
    <w:rsid w:val="00412BA8"/>
    <w:rsid w:val="00436730"/>
    <w:rsid w:val="0047323F"/>
    <w:rsid w:val="004873E7"/>
    <w:rsid w:val="00525D98"/>
    <w:rsid w:val="00543F02"/>
    <w:rsid w:val="005460B2"/>
    <w:rsid w:val="005735CD"/>
    <w:rsid w:val="005910B6"/>
    <w:rsid w:val="005D0B7E"/>
    <w:rsid w:val="005D4694"/>
    <w:rsid w:val="005E5E85"/>
    <w:rsid w:val="005F4886"/>
    <w:rsid w:val="006621FD"/>
    <w:rsid w:val="00676EDC"/>
    <w:rsid w:val="006E3D38"/>
    <w:rsid w:val="006F0165"/>
    <w:rsid w:val="00701FEE"/>
    <w:rsid w:val="00713877"/>
    <w:rsid w:val="007E0688"/>
    <w:rsid w:val="007F4D68"/>
    <w:rsid w:val="0083047E"/>
    <w:rsid w:val="008A5A99"/>
    <w:rsid w:val="008F7FA0"/>
    <w:rsid w:val="009247EC"/>
    <w:rsid w:val="00A30C69"/>
    <w:rsid w:val="00A44E21"/>
    <w:rsid w:val="00A64D8A"/>
    <w:rsid w:val="00AD6B8B"/>
    <w:rsid w:val="00B04D50"/>
    <w:rsid w:val="00B124B3"/>
    <w:rsid w:val="00B842A0"/>
    <w:rsid w:val="00B874CA"/>
    <w:rsid w:val="00BB5B92"/>
    <w:rsid w:val="00BC22FA"/>
    <w:rsid w:val="00C1274E"/>
    <w:rsid w:val="00C656BB"/>
    <w:rsid w:val="00D07B17"/>
    <w:rsid w:val="00D45A2E"/>
    <w:rsid w:val="00D537A6"/>
    <w:rsid w:val="00D56070"/>
    <w:rsid w:val="00D809BC"/>
    <w:rsid w:val="00E1184E"/>
    <w:rsid w:val="00E21981"/>
    <w:rsid w:val="00EA6E7B"/>
    <w:rsid w:val="00EE510B"/>
    <w:rsid w:val="00F36E93"/>
    <w:rsid w:val="00F40310"/>
    <w:rsid w:val="00F63886"/>
    <w:rsid w:val="00F838A5"/>
    <w:rsid w:val="00FA341E"/>
    <w:rsid w:val="00FE51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lace"/>
  <w:smartTagType w:namespaceuri="urn:schemas-microsoft-com:office:smarttags" w:name="country-region"/>
  <w:shapeDefaults>
    <o:shapedefaults v:ext="edit" spidmax="2050"/>
    <o:shapelayout v:ext="edit">
      <o:idmap v:ext="edit" data="1"/>
    </o:shapelayout>
  </w:shapeDefaults>
  <w:decimalSymbol w:val="."/>
  <w:listSeparator w:val=","/>
  <w14:docId w14:val="70CD8A08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Arial" w:eastAsiaTheme="minorHAnsi" w:hAnsi="Arial" w:cs="Arial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25D9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current-breadcrumb-node">
    <w:name w:val="current-breadcrumb-node"/>
    <w:basedOn w:val="DefaultParagraphFont"/>
    <w:rsid w:val="00525D98"/>
  </w:style>
  <w:style w:type="paragraph" w:styleId="BodyTextIndent">
    <w:name w:val="Body Text Indent"/>
    <w:basedOn w:val="Normal"/>
    <w:link w:val="BodyTextIndentChar"/>
    <w:uiPriority w:val="99"/>
    <w:unhideWhenUsed/>
    <w:rsid w:val="00525D98"/>
    <w:pPr>
      <w:spacing w:after="120"/>
      <w:ind w:left="283"/>
    </w:pPr>
  </w:style>
  <w:style w:type="character" w:customStyle="1" w:styleId="BodyTextIndentChar">
    <w:name w:val="Body Text Indent Char"/>
    <w:basedOn w:val="DefaultParagraphFont"/>
    <w:link w:val="BodyTextIndent"/>
    <w:uiPriority w:val="99"/>
    <w:rsid w:val="00525D98"/>
    <w:rPr>
      <w:rFonts w:ascii="Times New Roman" w:eastAsia="Times New Roman" w:hAnsi="Times New Roman" w:cs="Times New Roman"/>
      <w:sz w:val="24"/>
      <w:szCs w:val="24"/>
    </w:rPr>
  </w:style>
  <w:style w:type="table" w:styleId="TableGrid">
    <w:name w:val="Table Grid"/>
    <w:basedOn w:val="TableNormal"/>
    <w:uiPriority w:val="39"/>
    <w:rsid w:val="00525D9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D809BC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D809BC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D809BC"/>
    <w:rPr>
      <w:rFonts w:ascii="Times New Roman" w:eastAsia="Times New Roman" w:hAnsi="Times New Roman" w:cs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809BC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809BC"/>
    <w:rPr>
      <w:rFonts w:ascii="Times New Roman" w:eastAsia="Times New Roman" w:hAnsi="Times New Roman" w:cs="Times New Roman"/>
      <w:b/>
      <w:bCs/>
      <w:sz w:val="20"/>
      <w:szCs w:val="20"/>
    </w:rPr>
  </w:style>
  <w:style w:type="character" w:styleId="Hyperlink">
    <w:name w:val="Hyperlink"/>
    <w:basedOn w:val="DefaultParagraphFont"/>
    <w:uiPriority w:val="99"/>
    <w:unhideWhenUsed/>
    <w:rsid w:val="00C1274E"/>
    <w:rPr>
      <w:color w:val="0563C1"/>
      <w:u w:val="single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EA6E7B"/>
    <w:rPr>
      <w:color w:val="605E5C"/>
      <w:shd w:val="clear" w:color="auto" w:fill="E1DFDD"/>
    </w:rPr>
  </w:style>
  <w:style w:type="paragraph" w:styleId="Header">
    <w:name w:val="header"/>
    <w:basedOn w:val="Normal"/>
    <w:link w:val="HeaderChar"/>
    <w:uiPriority w:val="99"/>
    <w:unhideWhenUsed/>
    <w:rsid w:val="002B3045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B3045"/>
    <w:rPr>
      <w:rFonts w:ascii="Times New Roman" w:eastAsia="Times New Roman" w:hAnsi="Times New Roman" w:cs="Times New Roman"/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2B3045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B3045"/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FE51E3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E51E3"/>
    <w:rPr>
      <w:rFonts w:ascii="Tahoma" w:eastAsia="Times New Roman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Arial" w:eastAsiaTheme="minorHAnsi" w:hAnsi="Arial" w:cs="Arial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25D9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current-breadcrumb-node">
    <w:name w:val="current-breadcrumb-node"/>
    <w:basedOn w:val="DefaultParagraphFont"/>
    <w:rsid w:val="00525D98"/>
  </w:style>
  <w:style w:type="paragraph" w:styleId="BodyTextIndent">
    <w:name w:val="Body Text Indent"/>
    <w:basedOn w:val="Normal"/>
    <w:link w:val="BodyTextIndentChar"/>
    <w:uiPriority w:val="99"/>
    <w:unhideWhenUsed/>
    <w:rsid w:val="00525D98"/>
    <w:pPr>
      <w:spacing w:after="120"/>
      <w:ind w:left="283"/>
    </w:pPr>
  </w:style>
  <w:style w:type="character" w:customStyle="1" w:styleId="BodyTextIndentChar">
    <w:name w:val="Body Text Indent Char"/>
    <w:basedOn w:val="DefaultParagraphFont"/>
    <w:link w:val="BodyTextIndent"/>
    <w:uiPriority w:val="99"/>
    <w:rsid w:val="00525D98"/>
    <w:rPr>
      <w:rFonts w:ascii="Times New Roman" w:eastAsia="Times New Roman" w:hAnsi="Times New Roman" w:cs="Times New Roman"/>
      <w:sz w:val="24"/>
      <w:szCs w:val="24"/>
    </w:rPr>
  </w:style>
  <w:style w:type="table" w:styleId="TableGrid">
    <w:name w:val="Table Grid"/>
    <w:basedOn w:val="TableNormal"/>
    <w:uiPriority w:val="39"/>
    <w:rsid w:val="00525D9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D809BC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D809BC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D809BC"/>
    <w:rPr>
      <w:rFonts w:ascii="Times New Roman" w:eastAsia="Times New Roman" w:hAnsi="Times New Roman" w:cs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809BC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809BC"/>
    <w:rPr>
      <w:rFonts w:ascii="Times New Roman" w:eastAsia="Times New Roman" w:hAnsi="Times New Roman" w:cs="Times New Roman"/>
      <w:b/>
      <w:bCs/>
      <w:sz w:val="20"/>
      <w:szCs w:val="20"/>
    </w:rPr>
  </w:style>
  <w:style w:type="character" w:styleId="Hyperlink">
    <w:name w:val="Hyperlink"/>
    <w:basedOn w:val="DefaultParagraphFont"/>
    <w:uiPriority w:val="99"/>
    <w:unhideWhenUsed/>
    <w:rsid w:val="00C1274E"/>
    <w:rPr>
      <w:color w:val="0563C1"/>
      <w:u w:val="single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EA6E7B"/>
    <w:rPr>
      <w:color w:val="605E5C"/>
      <w:shd w:val="clear" w:color="auto" w:fill="E1DFDD"/>
    </w:rPr>
  </w:style>
  <w:style w:type="paragraph" w:styleId="Header">
    <w:name w:val="header"/>
    <w:basedOn w:val="Normal"/>
    <w:link w:val="HeaderChar"/>
    <w:uiPriority w:val="99"/>
    <w:unhideWhenUsed/>
    <w:rsid w:val="002B3045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B3045"/>
    <w:rPr>
      <w:rFonts w:ascii="Times New Roman" w:eastAsia="Times New Roman" w:hAnsi="Times New Roman" w:cs="Times New Roman"/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2B3045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B3045"/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FE51E3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E51E3"/>
    <w:rPr>
      <w:rFonts w:ascii="Tahoma" w:eastAsia="Times New Roman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stylesWithEffects" Target="stylesWithEffects.xml"/><Relationship Id="rId13" Type="http://schemas.openxmlformats.org/officeDocument/2006/relationships/hyperlink" Target="https://jncc.gov.uk/our-work/guidelines-for-selection-of-sssis/" TargetMode="External"/><Relationship Id="rId18" Type="http://schemas.openxmlformats.org/officeDocument/2006/relationships/footer" Target="footer1.xml"/><Relationship Id="rId3" Type="http://schemas.openxmlformats.org/officeDocument/2006/relationships/customXml" Target="../customXml/item3.xml"/><Relationship Id="rId21" Type="http://schemas.openxmlformats.org/officeDocument/2006/relationships/footer" Target="footer3.xml"/><Relationship Id="rId7" Type="http://schemas.openxmlformats.org/officeDocument/2006/relationships/styles" Target="styles.xml"/><Relationship Id="rId12" Type="http://schemas.openxmlformats.org/officeDocument/2006/relationships/endnotes" Target="endnotes.xml"/><Relationship Id="rId17" Type="http://schemas.openxmlformats.org/officeDocument/2006/relationships/header" Target="header2.xml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20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footnotes" Target="footnotes.xml"/><Relationship Id="rId5" Type="http://schemas.openxmlformats.org/officeDocument/2006/relationships/customXml" Target="../customXml/item5.xml"/><Relationship Id="rId15" Type="http://schemas.openxmlformats.org/officeDocument/2006/relationships/image" Target="media/image1.jpg"/><Relationship Id="rId23" Type="http://schemas.openxmlformats.org/officeDocument/2006/relationships/theme" Target="theme/theme1.xml"/><Relationship Id="rId10" Type="http://schemas.openxmlformats.org/officeDocument/2006/relationships/webSettings" Target="webSettings.xml"/><Relationship Id="rId19" Type="http://schemas.openxmlformats.org/officeDocument/2006/relationships/footer" Target="footer2.xml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4" Type="http://schemas.openxmlformats.org/officeDocument/2006/relationships/hyperlink" Target="mailto:jonathan.saville@cyfoethnaturiolcymru.gov.uk" TargetMode="External"/><Relationship Id="rId22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jonathan.saville\AppData\Local\Microsoft\Windows\INetCache\Content.Outlook\796R8WFW\Mynyddoedd%20Llangynidr%20a%20Langatwg%20cSSSI%20briefing%20Information%20Sheet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2.xml><?xml version="1.0" encoding="utf-8"?>
<?mso-contentType ?>
<SharedContentType xmlns="Microsoft.SharePoint.Taxonomy.ContentTypeSync" SourceId="78499d3b-94a8-4059-8763-489d4400b14a" ContentTypeId="0x01010067EB80C5FE939D4A9B3D8BA62129B7F501" PreviousValue="false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NRW Word Document" ma:contentTypeID="0x01010067EB80C5FE939D4A9B3D8BA62129B7F50100BF5A1D242327884F871AA5E651FD580F" ma:contentTypeVersion="111" ma:contentTypeDescription="" ma:contentTypeScope="" ma:versionID="8316ef480cf95b7cb6b3cd2857afc0ef">
  <xsd:schema xmlns:xsd="http://www.w3.org/2001/XMLSchema" xmlns:xs="http://www.w3.org/2001/XMLSchema" xmlns:p="http://schemas.microsoft.com/office/2006/metadata/properties" xmlns:ns2="9be56660-2c31-41ef-bc00-23e72f632f2a" targetNamespace="http://schemas.microsoft.com/office/2006/metadata/properties" ma:root="true" ma:fieldsID="3d75b94ccfa1655e845a6118f34f2cb8" ns2:_="">
    <xsd:import namespace="9be56660-2c31-41ef-bc00-23e72f632f2a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be56660-2c31-41ef-bc00-23e72f632f2a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dexed="true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dlc_DocId xmlns="9be56660-2c31-41ef-bc00-23e72f632f2a">LANDMANPS2-567759195-62</_dlc_DocId>
    <_dlc_DocIdUrl xmlns="9be56660-2c31-41ef-bc00-23e72f632f2a">
      <Url>https://cyfoethnaturiolcymru.sharepoint.com/teams/landmanps2/psbb/mynllangpsssi/_layouts/15/DocIdRedir.aspx?ID=LANDMANPS2-567759195-62</Url>
      <Description>LANDMANPS2-567759195-62</Description>
    </_dlc_DocIdUrl>
  </documentManagement>
</p:properties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9354165D-8B1B-40A4-A9F3-686E72ED43D1}">
  <ds:schemaRefs>
    <ds:schemaRef ds:uri="http://schemas.microsoft.com/sharepoint/events"/>
  </ds:schemaRefs>
</ds:datastoreItem>
</file>

<file path=customXml/itemProps2.xml><?xml version="1.0" encoding="utf-8"?>
<ds:datastoreItem xmlns:ds="http://schemas.openxmlformats.org/officeDocument/2006/customXml" ds:itemID="{ADDA6523-5901-4C9A-995A-35696CFF6388}">
  <ds:schemaRefs>
    <ds:schemaRef ds:uri="Microsoft.SharePoint.Taxonomy.ContentTypeSync"/>
  </ds:schemaRefs>
</ds:datastoreItem>
</file>

<file path=customXml/itemProps3.xml><?xml version="1.0" encoding="utf-8"?>
<ds:datastoreItem xmlns:ds="http://schemas.openxmlformats.org/officeDocument/2006/customXml" ds:itemID="{12F7FCFF-3E46-4D2C-93E9-E453729EAFE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be56660-2c31-41ef-bc00-23e72f632f2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81095EE5-1DA0-41E7-A6FC-DA9E80AA3710}">
  <ds:schemaRefs>
    <ds:schemaRef ds:uri="http://schemas.microsoft.com/office/2006/metadata/properties"/>
    <ds:schemaRef ds:uri="http://schemas.microsoft.com/office/infopath/2007/PartnerControls"/>
    <ds:schemaRef ds:uri="9be56660-2c31-41ef-bc00-23e72f632f2a"/>
  </ds:schemaRefs>
</ds:datastoreItem>
</file>

<file path=customXml/itemProps5.xml><?xml version="1.0" encoding="utf-8"?>
<ds:datastoreItem xmlns:ds="http://schemas.openxmlformats.org/officeDocument/2006/customXml" ds:itemID="{AD76F1BC-7278-4534-994D-15B23DD895F9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Mynyddoedd Llangynidr a Langatwg cSSSI briefing Information Sheet.dotx</Template>
  <TotalTime>1</TotalTime>
  <Pages>2</Pages>
  <Words>420</Words>
  <Characters>2400</Characters>
  <Application>Microsoft Office Word</Application>
  <DocSecurity>0</DocSecurity>
  <Lines>20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Linetop</Company>
  <LinksUpToDate>false</LinksUpToDate>
  <CharactersWithSpaces>2815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Jonathan.Saville</dc:creator>
  <cp:lastModifiedBy>Stuart France</cp:lastModifiedBy>
  <cp:revision>2</cp:revision>
  <cp:lastPrinted>2023-01-19T12:01:00Z</cp:lastPrinted>
  <dcterms:created xsi:type="dcterms:W3CDTF">2024-12-04T20:12:00Z</dcterms:created>
  <dcterms:modified xsi:type="dcterms:W3CDTF">2024-12-04T20:12:00Z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0x01010067EB80C5FE939D4A9B3D8BA62129B7F50100BF5A1D242327884F871AA5E651FD580F</vt:lpwstr>
  </property>
  <property fmtid="{D5CDD505-2E9C-101B-9397-08002B2CF9AE}" pid="3" name="_dlc_DocIdItemGuid">
    <vt:lpwstr>b658fd34-1232-4771-bdd5-1577700f0c2d</vt:lpwstr>
  </property>
  <property fmtid="{D5CDD505-2E9C-101B-9397-08002B2CF9AE}" pid="4" name="SharedWithUsers">
    <vt:lpwstr>894;#York, Holly</vt:lpwstr>
  </property>
</Properties>
</file>